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CE3" w:rsidRDefault="00B35CE3" w:rsidP="00DB514A">
      <w:pPr>
        <w:jc w:val="center"/>
        <w:rPr>
          <w:b/>
          <w:szCs w:val="20"/>
          <w:lang w:val="ru-RU"/>
        </w:rPr>
      </w:pPr>
    </w:p>
    <w:p w:rsidR="00A223A9" w:rsidRDefault="009351A2" w:rsidP="009351A2">
      <w:pPr>
        <w:rPr>
          <w:b/>
          <w:szCs w:val="20"/>
          <w:lang w:val="ru-RU"/>
        </w:rPr>
      </w:pPr>
      <w:r w:rsidRPr="009351A2">
        <w:rPr>
          <w:b/>
          <w:szCs w:val="20"/>
          <w:lang w:val="ru-RU"/>
        </w:rPr>
        <w:drawing>
          <wp:inline distT="0" distB="0" distL="0" distR="0">
            <wp:extent cx="1345151" cy="1158240"/>
            <wp:effectExtent l="19050" t="0" r="7399" b="0"/>
            <wp:docPr id="2" name="Рисунок 2" descr="C:\Users\Пользователь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116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0"/>
          <w:lang w:val="ru-RU"/>
        </w:rPr>
        <w:t xml:space="preserve">          </w:t>
      </w:r>
      <w:r w:rsidR="00326221" w:rsidRPr="00326221">
        <w:rPr>
          <w:b/>
          <w:szCs w:val="20"/>
          <w:lang w:val="ru-RU"/>
        </w:rPr>
        <w:t xml:space="preserve">Программа </w:t>
      </w:r>
      <w:r w:rsidR="00DB514A">
        <w:rPr>
          <w:b/>
          <w:szCs w:val="20"/>
          <w:lang w:val="ru-RU"/>
        </w:rPr>
        <w:t xml:space="preserve">лечения </w:t>
      </w:r>
      <w:r w:rsidR="008933FF">
        <w:rPr>
          <w:b/>
          <w:szCs w:val="20"/>
          <w:lang w:val="ru-RU"/>
        </w:rPr>
        <w:t>для женщин «Золотая осень»</w:t>
      </w:r>
    </w:p>
    <w:p w:rsidR="00E23EB1" w:rsidRDefault="00E23EB1" w:rsidP="00E23EB1">
      <w:pPr>
        <w:rPr>
          <w:b/>
          <w:szCs w:val="20"/>
          <w:lang w:val="ru-RU"/>
        </w:rPr>
      </w:pPr>
    </w:p>
    <w:p w:rsidR="0013347E" w:rsidRDefault="0081101E" w:rsidP="00E23EB1">
      <w:pPr>
        <w:rPr>
          <w:szCs w:val="20"/>
          <w:lang w:val="ru-RU"/>
        </w:rPr>
      </w:pPr>
      <w:r>
        <w:rPr>
          <w:szCs w:val="20"/>
          <w:lang w:val="ru-RU"/>
        </w:rPr>
        <w:t>Климактерический период наступает в возрасте 50-55 лет и совпадает с наиболее активной профессиональной и социальной деятельностью женщины. Головные боли, раздражительность, нестабильность артериального давления наряду с расстройствами репродуктивной функции- проявление климактерического синдрома, усугубляют течение этого периода. На фоне изменений могут возникать</w:t>
      </w:r>
      <w:r w:rsidR="0000663B">
        <w:rPr>
          <w:szCs w:val="20"/>
          <w:lang w:val="ru-RU"/>
        </w:rPr>
        <w:t xml:space="preserve"> хрони</w:t>
      </w:r>
      <w:r w:rsidR="0013347E">
        <w:rPr>
          <w:szCs w:val="20"/>
          <w:lang w:val="ru-RU"/>
        </w:rPr>
        <w:t>ческие заболевания, в первую оче</w:t>
      </w:r>
      <w:r w:rsidR="0000663B">
        <w:rPr>
          <w:szCs w:val="20"/>
          <w:lang w:val="ru-RU"/>
        </w:rPr>
        <w:t xml:space="preserve">редь – </w:t>
      </w:r>
      <w:r w:rsidR="0013347E">
        <w:rPr>
          <w:szCs w:val="20"/>
          <w:lang w:val="ru-RU"/>
        </w:rPr>
        <w:t>сердечнососудистой и вегето -сосудистой систем. Лечение климактерического синдрома должно быть комплексным с привлечением физиотерапевтических и традиционных методик. Своевременное лечение предупреждает развитие хронических заболеваний в будущем.</w:t>
      </w:r>
    </w:p>
    <w:p w:rsidR="0013347E" w:rsidRDefault="0013347E" w:rsidP="0013347E">
      <w:pPr>
        <w:rPr>
          <w:szCs w:val="20"/>
          <w:lang w:val="ru-RU"/>
        </w:rPr>
      </w:pPr>
    </w:p>
    <w:p w:rsidR="0013347E" w:rsidRDefault="0013347E" w:rsidP="0013347E">
      <w:pPr>
        <w:rPr>
          <w:szCs w:val="20"/>
          <w:lang w:val="ru-RU"/>
        </w:rPr>
      </w:pPr>
      <w:r>
        <w:rPr>
          <w:szCs w:val="20"/>
          <w:lang w:val="ru-RU"/>
        </w:rPr>
        <w:t>При отсутствии привычного обследования (санаторно-курортной карты) возможно, пройти диагностику за дополнительную плату в санатории «Сунгуль».</w:t>
      </w:r>
    </w:p>
    <w:p w:rsidR="00C15A5B" w:rsidRDefault="00C15A5B" w:rsidP="0013347E">
      <w:pPr>
        <w:rPr>
          <w:szCs w:val="20"/>
          <w:lang w:val="ru-RU"/>
        </w:rPr>
      </w:pPr>
    </w:p>
    <w:p w:rsidR="0013347E" w:rsidRDefault="0013347E" w:rsidP="0013347E">
      <w:pPr>
        <w:rPr>
          <w:szCs w:val="20"/>
          <w:lang w:val="ru-RU"/>
        </w:rPr>
      </w:pPr>
      <w:r>
        <w:rPr>
          <w:szCs w:val="20"/>
          <w:lang w:val="ru-RU"/>
        </w:rPr>
        <w:t>Противопоказания: общие для санаторно-курортного лечения (онкопатология, обострение хронических воспалительных заболевани</w:t>
      </w:r>
      <w:r w:rsidR="00A9377A">
        <w:rPr>
          <w:szCs w:val="20"/>
          <w:lang w:val="ru-RU"/>
        </w:rPr>
        <w:t>й, тяжелые заболевания сердечно</w:t>
      </w:r>
      <w:r>
        <w:rPr>
          <w:szCs w:val="20"/>
          <w:lang w:val="ru-RU"/>
        </w:rPr>
        <w:t>сосудистой и дыхательной систем, эпилепсия).</w:t>
      </w:r>
    </w:p>
    <w:p w:rsidR="00C15A5B" w:rsidRDefault="00C15A5B" w:rsidP="0013347E">
      <w:pPr>
        <w:rPr>
          <w:szCs w:val="20"/>
          <w:lang w:val="ru-RU"/>
        </w:rPr>
      </w:pPr>
    </w:p>
    <w:p w:rsidR="00362758" w:rsidRDefault="00A9377A" w:rsidP="0013347E">
      <w:pPr>
        <w:rPr>
          <w:szCs w:val="20"/>
          <w:lang w:val="ru-RU"/>
        </w:rPr>
      </w:pPr>
      <w:r>
        <w:rPr>
          <w:szCs w:val="20"/>
          <w:lang w:val="ru-RU"/>
        </w:rPr>
        <w:t>Ожидаемый эффект: улучшение общего самочувствия и работоспособности, нормализация артериального давления и пульса, восстановление физической активности и работоспособности, коррекция веса.</w:t>
      </w:r>
    </w:p>
    <w:p w:rsidR="00B05BF7" w:rsidRDefault="00B05BF7" w:rsidP="0013347E">
      <w:pPr>
        <w:rPr>
          <w:szCs w:val="20"/>
          <w:lang w:val="ru-RU"/>
        </w:rPr>
      </w:pPr>
    </w:p>
    <w:p w:rsidR="00B05BF7" w:rsidRDefault="00B05BF7" w:rsidP="0013347E">
      <w:pPr>
        <w:rPr>
          <w:szCs w:val="20"/>
          <w:lang w:val="ru-RU"/>
        </w:rPr>
      </w:pPr>
      <w:bookmarkStart w:id="0" w:name="_GoBack"/>
      <w:bookmarkEnd w:id="0"/>
    </w:p>
    <w:tbl>
      <w:tblPr>
        <w:tblStyle w:val="af0"/>
        <w:tblW w:w="0" w:type="auto"/>
        <w:tblLook w:val="04A0"/>
      </w:tblPr>
      <w:tblGrid>
        <w:gridCol w:w="534"/>
        <w:gridCol w:w="6520"/>
        <w:gridCol w:w="2268"/>
        <w:gridCol w:w="2000"/>
      </w:tblGrid>
      <w:tr w:rsidR="00C15A5B" w:rsidRPr="00F428EC" w:rsidTr="00C15A5B">
        <w:tc>
          <w:tcPr>
            <w:tcW w:w="534" w:type="dxa"/>
          </w:tcPr>
          <w:p w:rsidR="00C15A5B" w:rsidRPr="00F428EC" w:rsidRDefault="005416A9" w:rsidP="00966033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№</w:t>
            </w:r>
          </w:p>
        </w:tc>
        <w:tc>
          <w:tcPr>
            <w:tcW w:w="6520" w:type="dxa"/>
          </w:tcPr>
          <w:p w:rsidR="00C15A5B" w:rsidRPr="00F428EC" w:rsidRDefault="00930EEE" w:rsidP="00966033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Перечень меди</w:t>
            </w:r>
            <w:r w:rsidR="00C15A5B">
              <w:rPr>
                <w:b/>
                <w:szCs w:val="20"/>
                <w:lang w:val="ru-RU"/>
              </w:rPr>
              <w:t>цинских услуг, входящих в стоимость санаторной путевки</w:t>
            </w:r>
          </w:p>
        </w:tc>
        <w:tc>
          <w:tcPr>
            <w:tcW w:w="2268" w:type="dxa"/>
          </w:tcPr>
          <w:p w:rsidR="00C15A5B" w:rsidRDefault="00C15A5B" w:rsidP="00966033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Количество</w:t>
            </w:r>
          </w:p>
          <w:p w:rsidR="00C15A5B" w:rsidRPr="00F428EC" w:rsidRDefault="00C15A5B" w:rsidP="00966033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(14 дней)</w:t>
            </w:r>
          </w:p>
        </w:tc>
        <w:tc>
          <w:tcPr>
            <w:tcW w:w="2000" w:type="dxa"/>
          </w:tcPr>
          <w:p w:rsidR="00C15A5B" w:rsidRDefault="00C15A5B" w:rsidP="00966033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Количество</w:t>
            </w:r>
          </w:p>
          <w:p w:rsidR="00C15A5B" w:rsidRPr="00F428EC" w:rsidRDefault="00C15A5B" w:rsidP="00966033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(21 день)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</w:t>
            </w:r>
          </w:p>
        </w:tc>
        <w:tc>
          <w:tcPr>
            <w:tcW w:w="6520" w:type="dxa"/>
          </w:tcPr>
          <w:p w:rsidR="00C15A5B" w:rsidRDefault="00A37662" w:rsidP="00A37662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 xml:space="preserve">Прием </w:t>
            </w:r>
            <w:r w:rsidR="00B35CE3">
              <w:rPr>
                <w:szCs w:val="20"/>
                <w:lang w:val="ru-RU"/>
              </w:rPr>
              <w:t>врача терапевта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3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Консультация эндокринолога</w:t>
            </w:r>
            <w:r w:rsidR="00A37662">
              <w:rPr>
                <w:szCs w:val="20"/>
                <w:lang w:val="ru-RU"/>
              </w:rPr>
              <w:t>, гинеколога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3-4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3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Электрокардиография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По показаниям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По показаниям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4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По показаниям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По показаниям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5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Диетпитание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14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21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6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Минеральная вода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14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18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7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Фитотерапия и кислородный коктейль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12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18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Лечебная физкультура и занятия в спортивном зале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12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15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9</w:t>
            </w:r>
          </w:p>
        </w:tc>
        <w:tc>
          <w:tcPr>
            <w:tcW w:w="6520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Бальнеологические ванны: йодобромные, хвойные, ароматические или сухие углекислые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</w:t>
            </w:r>
          </w:p>
        </w:tc>
        <w:tc>
          <w:tcPr>
            <w:tcW w:w="6520" w:type="dxa"/>
          </w:tcPr>
          <w:p w:rsidR="00C15A5B" w:rsidRDefault="00C15A5B" w:rsidP="00C15A5B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Физиотерапия: лазеро-магнитная терапия, электросон, амплипульс, электрофарез/лекарственный, дарсонвализация, ультрозвуковая терапия, гальваногрязь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</w:t>
            </w:r>
          </w:p>
        </w:tc>
      </w:tr>
      <w:tr w:rsidR="00C15A5B" w:rsidTr="00C15A5B">
        <w:tc>
          <w:tcPr>
            <w:tcW w:w="534" w:type="dxa"/>
          </w:tcPr>
          <w:p w:rsidR="00C15A5B" w:rsidRDefault="00C15A5B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11</w:t>
            </w:r>
          </w:p>
        </w:tc>
        <w:tc>
          <w:tcPr>
            <w:tcW w:w="6520" w:type="dxa"/>
          </w:tcPr>
          <w:p w:rsidR="00C15A5B" w:rsidRDefault="00B35CE3" w:rsidP="00B35CE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Массаж: классический, механический</w:t>
            </w:r>
          </w:p>
        </w:tc>
        <w:tc>
          <w:tcPr>
            <w:tcW w:w="2268" w:type="dxa"/>
          </w:tcPr>
          <w:p w:rsidR="00C15A5B" w:rsidRDefault="0019343A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</w:t>
            </w:r>
          </w:p>
        </w:tc>
        <w:tc>
          <w:tcPr>
            <w:tcW w:w="2000" w:type="dxa"/>
          </w:tcPr>
          <w:p w:rsidR="00C15A5B" w:rsidRDefault="00705A3F" w:rsidP="0096603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</w:t>
            </w:r>
          </w:p>
        </w:tc>
      </w:tr>
    </w:tbl>
    <w:p w:rsidR="0081101E" w:rsidRDefault="0081101E" w:rsidP="00E23EB1">
      <w:pPr>
        <w:rPr>
          <w:szCs w:val="20"/>
          <w:lang w:val="ru-RU"/>
        </w:rPr>
      </w:pPr>
    </w:p>
    <w:p w:rsidR="00A73857" w:rsidRDefault="00A73857" w:rsidP="00A73857">
      <w:pPr>
        <w:rPr>
          <w:szCs w:val="20"/>
          <w:lang w:val="ru-RU"/>
        </w:rPr>
      </w:pPr>
      <w:r>
        <w:rPr>
          <w:szCs w:val="20"/>
          <w:lang w:val="ru-RU"/>
        </w:rPr>
        <w:t xml:space="preserve">По данной программе при отсутствии противопоказаний за дополнительную плату по назначению врача рекомендуется: гирудотерапия, иглорефлексотерапия, </w:t>
      </w:r>
      <w:r>
        <w:rPr>
          <w:szCs w:val="20"/>
        </w:rPr>
        <w:t>SPA</w:t>
      </w:r>
      <w:r>
        <w:rPr>
          <w:szCs w:val="20"/>
          <w:lang w:val="ru-RU"/>
        </w:rPr>
        <w:t xml:space="preserve">-терапия, грязетерапия, иппотерапия, кедровая бочка, </w:t>
      </w:r>
      <w:r w:rsidR="0010289F">
        <w:rPr>
          <w:szCs w:val="20"/>
          <w:lang w:val="ru-RU"/>
        </w:rPr>
        <w:t>гидромассаж</w:t>
      </w:r>
      <w:r>
        <w:rPr>
          <w:szCs w:val="20"/>
          <w:lang w:val="ru-RU"/>
        </w:rPr>
        <w:t xml:space="preserve"> и др.</w:t>
      </w:r>
    </w:p>
    <w:p w:rsidR="00A73857" w:rsidRPr="00326221" w:rsidRDefault="00A73857" w:rsidP="00A73857">
      <w:pPr>
        <w:rPr>
          <w:szCs w:val="20"/>
          <w:lang w:val="ru-RU"/>
        </w:rPr>
      </w:pPr>
      <w:r>
        <w:rPr>
          <w:szCs w:val="20"/>
          <w:lang w:val="ru-RU"/>
        </w:rPr>
        <w:t>При выявлении противопоказаний во время лечения возможна заме</w:t>
      </w:r>
      <w:r w:rsidR="00B35CE3">
        <w:rPr>
          <w:szCs w:val="20"/>
          <w:lang w:val="ru-RU"/>
        </w:rPr>
        <w:t>на процедур лечащим врачом в пре</w:t>
      </w:r>
      <w:r>
        <w:rPr>
          <w:szCs w:val="20"/>
          <w:lang w:val="ru-RU"/>
        </w:rPr>
        <w:t xml:space="preserve">делах стоимости услуг, входящих в программу. Во время Вашего пребывания в санатории по рекомендации врача </w:t>
      </w:r>
      <w:r>
        <w:rPr>
          <w:szCs w:val="20"/>
          <w:lang w:val="ru-RU"/>
        </w:rPr>
        <w:lastRenderedPageBreak/>
        <w:t>возможно проведение дополнительного обследования и лечение сопутствующих заболеваний за дополнительную плату.</w:t>
      </w:r>
    </w:p>
    <w:p w:rsidR="0081101E" w:rsidRDefault="0081101E" w:rsidP="00E23EB1">
      <w:pPr>
        <w:rPr>
          <w:szCs w:val="20"/>
          <w:lang w:val="ru-RU"/>
        </w:rPr>
      </w:pPr>
    </w:p>
    <w:tbl>
      <w:tblPr>
        <w:tblStyle w:val="af0"/>
        <w:tblW w:w="0" w:type="auto"/>
        <w:tblInd w:w="-34" w:type="dxa"/>
        <w:tblLook w:val="04A0"/>
      </w:tblPr>
      <w:tblGrid>
        <w:gridCol w:w="4253"/>
        <w:gridCol w:w="3686"/>
        <w:gridCol w:w="3402"/>
      </w:tblGrid>
      <w:tr w:rsidR="00020D94" w:rsidRPr="009351A2" w:rsidTr="00020D94">
        <w:tc>
          <w:tcPr>
            <w:tcW w:w="4253" w:type="dxa"/>
          </w:tcPr>
          <w:p w:rsidR="00020D94" w:rsidRPr="009D6463" w:rsidRDefault="00020D94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Категорияномера</w:t>
            </w:r>
          </w:p>
        </w:tc>
        <w:tc>
          <w:tcPr>
            <w:tcW w:w="3686" w:type="dxa"/>
          </w:tcPr>
          <w:p w:rsidR="00020D94" w:rsidRPr="00AC03C7" w:rsidRDefault="00020D94" w:rsidP="00AB6F96">
            <w:pPr>
              <w:jc w:val="center"/>
              <w:rPr>
                <w:rFonts w:cs="Times New Roman"/>
                <w:lang w:val="ru-RU"/>
              </w:rPr>
            </w:pPr>
            <w:r w:rsidRPr="00AC03C7">
              <w:rPr>
                <w:rFonts w:cs="Times New Roman"/>
                <w:lang w:val="ru-RU"/>
              </w:rPr>
              <w:t>Стоимость программы на 14 сут.,руб/на чел.</w:t>
            </w:r>
          </w:p>
        </w:tc>
        <w:tc>
          <w:tcPr>
            <w:tcW w:w="3402" w:type="dxa"/>
          </w:tcPr>
          <w:p w:rsidR="00020D94" w:rsidRPr="00AC03C7" w:rsidRDefault="00020D94" w:rsidP="00AB6F96">
            <w:pPr>
              <w:jc w:val="center"/>
              <w:rPr>
                <w:rFonts w:cs="Times New Roman"/>
                <w:lang w:val="ru-RU"/>
              </w:rPr>
            </w:pPr>
            <w:r w:rsidRPr="00AC03C7">
              <w:rPr>
                <w:rFonts w:cs="Times New Roman"/>
                <w:lang w:val="ru-RU"/>
              </w:rPr>
              <w:t xml:space="preserve">Стоимость программы на </w:t>
            </w:r>
            <w:r>
              <w:rPr>
                <w:rFonts w:cs="Times New Roman"/>
                <w:lang w:val="ru-RU"/>
              </w:rPr>
              <w:t>21</w:t>
            </w:r>
            <w:r w:rsidRPr="00AC03C7">
              <w:rPr>
                <w:rFonts w:cs="Times New Roman"/>
                <w:lang w:val="ru-RU"/>
              </w:rPr>
              <w:t>сут.,руб/на чел.</w:t>
            </w:r>
          </w:p>
        </w:tc>
      </w:tr>
      <w:tr w:rsidR="00020D94" w:rsidRPr="009D6463" w:rsidTr="00020D94">
        <w:tc>
          <w:tcPr>
            <w:tcW w:w="4253" w:type="dxa"/>
          </w:tcPr>
          <w:p w:rsidR="00020D94" w:rsidRPr="009D6463" w:rsidRDefault="00020D94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Одноместныйстандартный</w:t>
            </w:r>
          </w:p>
        </w:tc>
        <w:tc>
          <w:tcPr>
            <w:tcW w:w="3686" w:type="dxa"/>
          </w:tcPr>
          <w:p w:rsidR="00020D94" w:rsidRPr="009D6463" w:rsidRDefault="00020D94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46 200</w:t>
            </w:r>
          </w:p>
        </w:tc>
        <w:tc>
          <w:tcPr>
            <w:tcW w:w="3402" w:type="dxa"/>
          </w:tcPr>
          <w:p w:rsidR="00020D94" w:rsidRPr="0091371A" w:rsidRDefault="00020D94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69 300</w:t>
            </w:r>
          </w:p>
        </w:tc>
      </w:tr>
      <w:tr w:rsidR="00020D94" w:rsidRPr="009D6463" w:rsidTr="00020D94">
        <w:tc>
          <w:tcPr>
            <w:tcW w:w="4253" w:type="dxa"/>
          </w:tcPr>
          <w:p w:rsidR="00020D94" w:rsidRPr="009D6463" w:rsidRDefault="00020D94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Двухместныйстандартный</w:t>
            </w:r>
          </w:p>
        </w:tc>
        <w:tc>
          <w:tcPr>
            <w:tcW w:w="3686" w:type="dxa"/>
          </w:tcPr>
          <w:p w:rsidR="00020D94" w:rsidRPr="009D6463" w:rsidRDefault="00020D94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39 200</w:t>
            </w:r>
          </w:p>
        </w:tc>
        <w:tc>
          <w:tcPr>
            <w:tcW w:w="3402" w:type="dxa"/>
          </w:tcPr>
          <w:p w:rsidR="00020D94" w:rsidRPr="0091371A" w:rsidRDefault="00020D94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58 800</w:t>
            </w:r>
          </w:p>
        </w:tc>
      </w:tr>
      <w:tr w:rsidR="00020D94" w:rsidRPr="009D6463" w:rsidTr="00020D94">
        <w:tc>
          <w:tcPr>
            <w:tcW w:w="4253" w:type="dxa"/>
          </w:tcPr>
          <w:p w:rsidR="00020D94" w:rsidRPr="00AC03C7" w:rsidRDefault="00020D94" w:rsidP="00AB6F96">
            <w:pPr>
              <w:jc w:val="both"/>
              <w:rPr>
                <w:rFonts w:cs="Times New Roman"/>
                <w:lang w:val="ru-RU"/>
              </w:rPr>
            </w:pPr>
            <w:r w:rsidRPr="00AC03C7">
              <w:rPr>
                <w:rFonts w:cs="Times New Roman"/>
                <w:lang w:val="ru-RU"/>
              </w:rPr>
              <w:t>Блок (2-х и 3-х местный)</w:t>
            </w:r>
          </w:p>
        </w:tc>
        <w:tc>
          <w:tcPr>
            <w:tcW w:w="3686" w:type="dxa"/>
          </w:tcPr>
          <w:p w:rsidR="00020D94" w:rsidRPr="009D6463" w:rsidRDefault="00020D94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32 200</w:t>
            </w:r>
          </w:p>
        </w:tc>
        <w:tc>
          <w:tcPr>
            <w:tcW w:w="3402" w:type="dxa"/>
          </w:tcPr>
          <w:p w:rsidR="00020D94" w:rsidRPr="0091371A" w:rsidRDefault="00020D94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48 300</w:t>
            </w:r>
          </w:p>
        </w:tc>
      </w:tr>
      <w:tr w:rsidR="00020D94" w:rsidRPr="009D6463" w:rsidTr="00020D94">
        <w:tc>
          <w:tcPr>
            <w:tcW w:w="4253" w:type="dxa"/>
          </w:tcPr>
          <w:p w:rsidR="00020D94" w:rsidRPr="009D6463" w:rsidRDefault="00020D94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СтандартПлюсдвухкомнатный</w:t>
            </w:r>
          </w:p>
        </w:tc>
        <w:tc>
          <w:tcPr>
            <w:tcW w:w="3686" w:type="dxa"/>
          </w:tcPr>
          <w:p w:rsidR="00020D94" w:rsidRPr="009D6463" w:rsidRDefault="00020D94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49 000</w:t>
            </w:r>
          </w:p>
        </w:tc>
        <w:tc>
          <w:tcPr>
            <w:tcW w:w="3402" w:type="dxa"/>
          </w:tcPr>
          <w:p w:rsidR="00020D94" w:rsidRPr="0091371A" w:rsidRDefault="00020D94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73 500</w:t>
            </w:r>
          </w:p>
        </w:tc>
      </w:tr>
      <w:tr w:rsidR="00020D94" w:rsidRPr="009D6463" w:rsidTr="00020D94">
        <w:tc>
          <w:tcPr>
            <w:tcW w:w="4253" w:type="dxa"/>
          </w:tcPr>
          <w:p w:rsidR="00020D94" w:rsidRPr="009D6463" w:rsidRDefault="00020D94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Люкс-джакузидвухкомнатный</w:t>
            </w:r>
          </w:p>
        </w:tc>
        <w:tc>
          <w:tcPr>
            <w:tcW w:w="3686" w:type="dxa"/>
          </w:tcPr>
          <w:p w:rsidR="00020D94" w:rsidRPr="009D6463" w:rsidRDefault="00020D94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51 800</w:t>
            </w:r>
          </w:p>
        </w:tc>
        <w:tc>
          <w:tcPr>
            <w:tcW w:w="3402" w:type="dxa"/>
          </w:tcPr>
          <w:p w:rsidR="00020D94" w:rsidRPr="0091371A" w:rsidRDefault="00020D94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77 700</w:t>
            </w:r>
          </w:p>
        </w:tc>
      </w:tr>
    </w:tbl>
    <w:p w:rsidR="005B570D" w:rsidRDefault="005B570D" w:rsidP="005B570D">
      <w:pPr>
        <w:jc w:val="both"/>
        <w:rPr>
          <w:rFonts w:cs="Times New Roman"/>
          <w:sz w:val="18"/>
          <w:szCs w:val="18"/>
          <w:lang w:val="ru-RU"/>
        </w:rPr>
      </w:pPr>
      <w:r w:rsidRPr="00AC03C7">
        <w:rPr>
          <w:sz w:val="18"/>
          <w:szCs w:val="18"/>
          <w:lang w:val="ru-RU"/>
        </w:rPr>
        <w:t xml:space="preserve">         *</w:t>
      </w:r>
      <w:r w:rsidRPr="00AC03C7">
        <w:rPr>
          <w:rFonts w:cs="Times New Roman"/>
          <w:sz w:val="18"/>
          <w:szCs w:val="18"/>
          <w:lang w:val="ru-RU"/>
        </w:rPr>
        <w:t xml:space="preserve">Также успевайте с 11 сентября 2016 г. по 31 октября 2016 г. купить путевку на любую </w:t>
      </w:r>
      <w:r>
        <w:rPr>
          <w:rFonts w:cs="Times New Roman"/>
          <w:sz w:val="18"/>
          <w:szCs w:val="18"/>
          <w:lang w:val="ru-RU"/>
        </w:rPr>
        <w:t xml:space="preserve">программу по системе «Фортуна», </w:t>
      </w:r>
    </w:p>
    <w:p w:rsidR="005B570D" w:rsidRPr="00AC03C7" w:rsidRDefault="005B570D" w:rsidP="005B570D">
      <w:pPr>
        <w:jc w:val="both"/>
        <w:rPr>
          <w:rFonts w:cs="Times New Roman"/>
          <w:sz w:val="18"/>
          <w:szCs w:val="18"/>
          <w:lang w:val="ru-RU"/>
        </w:rPr>
      </w:pPr>
      <w:r w:rsidRPr="00AC03C7">
        <w:rPr>
          <w:rFonts w:cs="Times New Roman"/>
          <w:sz w:val="18"/>
          <w:szCs w:val="18"/>
          <w:lang w:val="ru-RU"/>
        </w:rPr>
        <w:t>стоимость программы на 14 суток – 32</w:t>
      </w:r>
      <w:r w:rsidRPr="00AC03C7">
        <w:rPr>
          <w:rFonts w:cs="Times New Roman"/>
          <w:sz w:val="18"/>
          <w:szCs w:val="18"/>
        </w:rPr>
        <w:t> </w:t>
      </w:r>
      <w:r>
        <w:rPr>
          <w:rFonts w:cs="Times New Roman"/>
          <w:sz w:val="18"/>
          <w:szCs w:val="18"/>
          <w:lang w:val="ru-RU"/>
        </w:rPr>
        <w:t>200 рублей, 21 сутки – 48300.</w:t>
      </w:r>
    </w:p>
    <w:p w:rsidR="005B570D" w:rsidRPr="00AC03C7" w:rsidRDefault="005B570D" w:rsidP="005B570D">
      <w:pPr>
        <w:rPr>
          <w:sz w:val="18"/>
          <w:szCs w:val="18"/>
          <w:lang w:val="ru-RU"/>
        </w:rPr>
      </w:pPr>
    </w:p>
    <w:p w:rsidR="005B570D" w:rsidRDefault="005B570D" w:rsidP="005B570D">
      <w:pPr>
        <w:rPr>
          <w:szCs w:val="20"/>
          <w:lang w:val="ru-RU"/>
        </w:rPr>
      </w:pPr>
      <w:r>
        <w:rPr>
          <w:szCs w:val="20"/>
          <w:lang w:val="ru-RU"/>
        </w:rPr>
        <w:t>График заездов по программе: 18 сентября, 09 октября, 30 октября, 13 ноября, 04 декабря, 25 декабря.</w:t>
      </w:r>
    </w:p>
    <w:p w:rsidR="0081101E" w:rsidRDefault="0081101E" w:rsidP="00E23EB1">
      <w:pPr>
        <w:rPr>
          <w:szCs w:val="20"/>
          <w:lang w:val="ru-RU"/>
        </w:rPr>
      </w:pPr>
    </w:p>
    <w:p w:rsidR="0081101E" w:rsidRDefault="0081101E" w:rsidP="00E23EB1">
      <w:pPr>
        <w:rPr>
          <w:szCs w:val="20"/>
          <w:lang w:val="ru-RU"/>
        </w:rPr>
      </w:pPr>
    </w:p>
    <w:p w:rsidR="009351A2" w:rsidRPr="009351A2" w:rsidRDefault="009351A2" w:rsidP="009351A2">
      <w:pPr>
        <w:jc w:val="center"/>
        <w:rPr>
          <w:rFonts w:ascii="Times New Roman" w:hAnsi="Times New Roman" w:cs="Times New Roman"/>
          <w:color w:val="FF0000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color w:val="FF0000"/>
          <w:sz w:val="26"/>
          <w:szCs w:val="26"/>
          <w:lang w:val="ru-RU"/>
        </w:rPr>
        <w:t xml:space="preserve">Ждем Ваши заявки </w:t>
      </w:r>
    </w:p>
    <w:p w:rsidR="009351A2" w:rsidRPr="009351A2" w:rsidRDefault="009351A2" w:rsidP="009351A2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тел. (343)272-72-09</w:t>
      </w:r>
    </w:p>
    <w:p w:rsidR="009351A2" w:rsidRPr="009351A2" w:rsidRDefault="009351A2" w:rsidP="009351A2">
      <w:pPr>
        <w:jc w:val="center"/>
        <w:rPr>
          <w:rFonts w:ascii="Times New Roman" w:hAnsi="Times New Roman" w:cs="Times New Roman"/>
          <w:color w:val="FF0000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color w:val="FF0000"/>
          <w:sz w:val="26"/>
          <w:szCs w:val="26"/>
          <w:lang w:val="ru-RU"/>
        </w:rPr>
        <w:t>Кураторы направления:</w:t>
      </w:r>
    </w:p>
    <w:p w:rsidR="009351A2" w:rsidRPr="009351A2" w:rsidRDefault="009351A2" w:rsidP="009351A2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+7</w:t>
      </w:r>
      <w:r w:rsidRPr="00F2014E">
        <w:rPr>
          <w:rFonts w:ascii="Times New Roman" w:hAnsi="Times New Roman" w:cs="Times New Roman"/>
          <w:b/>
          <w:sz w:val="26"/>
          <w:szCs w:val="26"/>
        </w:rPr>
        <w:t> 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912</w:t>
      </w:r>
      <w:r w:rsidRPr="00F2014E">
        <w:rPr>
          <w:rFonts w:ascii="Times New Roman" w:hAnsi="Times New Roman" w:cs="Times New Roman"/>
          <w:b/>
          <w:sz w:val="26"/>
          <w:szCs w:val="26"/>
        </w:rPr>
        <w:t> 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233 7209</w:t>
      </w:r>
      <w:r w:rsidRPr="009351A2">
        <w:rPr>
          <w:rFonts w:ascii="Times New Roman" w:hAnsi="Times New Roman" w:cs="Times New Roman"/>
          <w:sz w:val="26"/>
          <w:szCs w:val="26"/>
          <w:lang w:val="ru-RU"/>
        </w:rPr>
        <w:t xml:space="preserve"> Анастасия</w:t>
      </w:r>
    </w:p>
    <w:p w:rsidR="009351A2" w:rsidRPr="009351A2" w:rsidRDefault="009351A2" w:rsidP="009351A2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+7912 232 7209</w:t>
      </w:r>
      <w:r w:rsidRPr="009351A2">
        <w:rPr>
          <w:rFonts w:ascii="Times New Roman" w:hAnsi="Times New Roman" w:cs="Times New Roman"/>
          <w:sz w:val="26"/>
          <w:szCs w:val="26"/>
          <w:lang w:val="ru-RU"/>
        </w:rPr>
        <w:t xml:space="preserve"> Оксана</w:t>
      </w:r>
    </w:p>
    <w:p w:rsidR="009351A2" w:rsidRPr="009351A2" w:rsidRDefault="009351A2" w:rsidP="009351A2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sz w:val="26"/>
          <w:szCs w:val="26"/>
          <w:lang w:val="ru-RU"/>
        </w:rPr>
        <w:t>Пишите нам: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hyperlink r:id="rId8" w:history="1">
        <w:r w:rsidRPr="00F2014E">
          <w:rPr>
            <w:rStyle w:val="af1"/>
            <w:rFonts w:ascii="Times New Roman" w:hAnsi="Times New Roman" w:cs="Times New Roman"/>
            <w:b/>
            <w:sz w:val="26"/>
            <w:szCs w:val="26"/>
          </w:rPr>
          <w:t>info</w:t>
        </w:r>
        <w:r w:rsidRPr="009351A2">
          <w:rPr>
            <w:rStyle w:val="af1"/>
            <w:rFonts w:ascii="Times New Roman" w:hAnsi="Times New Roman" w:cs="Times New Roman"/>
            <w:b/>
            <w:sz w:val="26"/>
            <w:szCs w:val="26"/>
            <w:lang w:val="ru-RU"/>
          </w:rPr>
          <w:t>@</w:t>
        </w:r>
        <w:r w:rsidRPr="00F2014E">
          <w:rPr>
            <w:rStyle w:val="af1"/>
            <w:rFonts w:ascii="Times New Roman" w:hAnsi="Times New Roman" w:cs="Times New Roman"/>
            <w:b/>
            <w:sz w:val="26"/>
            <w:szCs w:val="26"/>
          </w:rPr>
          <w:t>zdrav</w:t>
        </w:r>
        <w:r w:rsidRPr="009351A2">
          <w:rPr>
            <w:rStyle w:val="af1"/>
            <w:rFonts w:ascii="Times New Roman" w:hAnsi="Times New Roman" w:cs="Times New Roman"/>
            <w:b/>
            <w:sz w:val="26"/>
            <w:szCs w:val="26"/>
            <w:lang w:val="ru-RU"/>
          </w:rPr>
          <w:t>.</w:t>
        </w:r>
        <w:r w:rsidRPr="00F2014E">
          <w:rPr>
            <w:rStyle w:val="af1"/>
            <w:rFonts w:ascii="Times New Roman" w:hAnsi="Times New Roman" w:cs="Times New Roman"/>
            <w:b/>
            <w:sz w:val="26"/>
            <w:szCs w:val="26"/>
          </w:rPr>
          <w:t>me</w:t>
        </w:r>
      </w:hyperlink>
    </w:p>
    <w:p w:rsidR="0081101E" w:rsidRDefault="0081101E" w:rsidP="00E23EB1">
      <w:pPr>
        <w:rPr>
          <w:szCs w:val="20"/>
          <w:lang w:val="ru-RU"/>
        </w:rPr>
      </w:pPr>
    </w:p>
    <w:p w:rsidR="0081101E" w:rsidRDefault="0081101E" w:rsidP="00E23EB1">
      <w:pPr>
        <w:rPr>
          <w:szCs w:val="20"/>
          <w:lang w:val="ru-RU"/>
        </w:rPr>
      </w:pPr>
    </w:p>
    <w:p w:rsidR="0081101E" w:rsidRDefault="0081101E" w:rsidP="00E23EB1">
      <w:pPr>
        <w:rPr>
          <w:szCs w:val="20"/>
          <w:lang w:val="ru-RU"/>
        </w:rPr>
      </w:pPr>
    </w:p>
    <w:sectPr w:rsidR="0081101E" w:rsidSect="000B77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8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48A" w:rsidRDefault="0007248A">
      <w:r>
        <w:separator/>
      </w:r>
    </w:p>
  </w:endnote>
  <w:endnote w:type="continuationSeparator" w:id="1">
    <w:p w:rsidR="0007248A" w:rsidRDefault="00072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48A" w:rsidRDefault="0007248A">
      <w:r>
        <w:separator/>
      </w:r>
    </w:p>
  </w:footnote>
  <w:footnote w:type="continuationSeparator" w:id="1">
    <w:p w:rsidR="0007248A" w:rsidRDefault="000724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ttachedTemplate r:id="rId1"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EA066B"/>
    <w:rsid w:val="0000663B"/>
    <w:rsid w:val="0001048B"/>
    <w:rsid w:val="00020D94"/>
    <w:rsid w:val="00025C49"/>
    <w:rsid w:val="0006424E"/>
    <w:rsid w:val="0007248A"/>
    <w:rsid w:val="00097124"/>
    <w:rsid w:val="000A6B4C"/>
    <w:rsid w:val="000B7720"/>
    <w:rsid w:val="0010289F"/>
    <w:rsid w:val="00117F95"/>
    <w:rsid w:val="0013347E"/>
    <w:rsid w:val="00140004"/>
    <w:rsid w:val="00171F23"/>
    <w:rsid w:val="0019343A"/>
    <w:rsid w:val="00197467"/>
    <w:rsid w:val="001A49F5"/>
    <w:rsid w:val="001D4CD8"/>
    <w:rsid w:val="002154E6"/>
    <w:rsid w:val="00225E92"/>
    <w:rsid w:val="002B1B63"/>
    <w:rsid w:val="002C0BAF"/>
    <w:rsid w:val="00326221"/>
    <w:rsid w:val="00355940"/>
    <w:rsid w:val="00362758"/>
    <w:rsid w:val="00367D70"/>
    <w:rsid w:val="003E51D7"/>
    <w:rsid w:val="00485AEF"/>
    <w:rsid w:val="004E6081"/>
    <w:rsid w:val="004F105E"/>
    <w:rsid w:val="005416A9"/>
    <w:rsid w:val="005B570D"/>
    <w:rsid w:val="005D5D89"/>
    <w:rsid w:val="005E1C88"/>
    <w:rsid w:val="0063017E"/>
    <w:rsid w:val="006456F7"/>
    <w:rsid w:val="006F3619"/>
    <w:rsid w:val="00705A3F"/>
    <w:rsid w:val="00723E59"/>
    <w:rsid w:val="007D50C9"/>
    <w:rsid w:val="0081101E"/>
    <w:rsid w:val="00876225"/>
    <w:rsid w:val="00885BBB"/>
    <w:rsid w:val="008933FF"/>
    <w:rsid w:val="008F4728"/>
    <w:rsid w:val="00912C06"/>
    <w:rsid w:val="00930EEE"/>
    <w:rsid w:val="009351A2"/>
    <w:rsid w:val="00982346"/>
    <w:rsid w:val="00A223A9"/>
    <w:rsid w:val="00A37662"/>
    <w:rsid w:val="00A446F7"/>
    <w:rsid w:val="00A66532"/>
    <w:rsid w:val="00A73857"/>
    <w:rsid w:val="00A9377A"/>
    <w:rsid w:val="00B05BF7"/>
    <w:rsid w:val="00B35CE3"/>
    <w:rsid w:val="00B71FCF"/>
    <w:rsid w:val="00BD47A2"/>
    <w:rsid w:val="00C15A5B"/>
    <w:rsid w:val="00C37734"/>
    <w:rsid w:val="00C86741"/>
    <w:rsid w:val="00CA08AA"/>
    <w:rsid w:val="00CF7983"/>
    <w:rsid w:val="00D368DE"/>
    <w:rsid w:val="00D50F41"/>
    <w:rsid w:val="00DA7E96"/>
    <w:rsid w:val="00DB514A"/>
    <w:rsid w:val="00E11433"/>
    <w:rsid w:val="00E20ED1"/>
    <w:rsid w:val="00E23EB1"/>
    <w:rsid w:val="00EA066B"/>
    <w:rsid w:val="00ED2E1F"/>
    <w:rsid w:val="00ED7612"/>
    <w:rsid w:val="00F21BB9"/>
    <w:rsid w:val="00F428EC"/>
    <w:rsid w:val="00F51406"/>
    <w:rsid w:val="00F54A39"/>
    <w:rsid w:val="00F65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43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1433"/>
  </w:style>
  <w:style w:type="paragraph" w:styleId="a5">
    <w:name w:val="footer"/>
    <w:basedOn w:val="a"/>
    <w:link w:val="a6"/>
    <w:uiPriority w:val="99"/>
    <w:unhideWhenUsed/>
    <w:rsid w:val="00E11433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1433"/>
  </w:style>
  <w:style w:type="paragraph" w:customStyle="1" w:styleId="Standard">
    <w:name w:val="Standard"/>
    <w:rsid w:val="00EA066B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a"/>
    <w:rsid w:val="00EA066B"/>
    <w:pPr>
      <w:widowControl w:val="0"/>
      <w:suppressAutoHyphens/>
      <w:spacing w:after="120"/>
    </w:pPr>
    <w:rPr>
      <w:rFonts w:ascii="Times New Roman" w:eastAsia="Lucida Sans Unicode" w:hAnsi="Times New Roman" w:cs="Mangal"/>
      <w:kern w:val="1"/>
      <w:sz w:val="24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1D4C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4CD8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link w:val="ab"/>
    <w:qFormat/>
    <w:rsid w:val="00723E59"/>
    <w:pPr>
      <w:suppressAutoHyphens/>
      <w:jc w:val="center"/>
    </w:pPr>
    <w:rPr>
      <w:rFonts w:ascii="Times New Roman" w:eastAsia="Times New Roman" w:hAnsi="Times New Roman" w:cs="Times New Roman"/>
      <w:b/>
      <w:bCs/>
      <w:kern w:val="0"/>
      <w:lang w:eastAsia="ar-SA"/>
    </w:rPr>
  </w:style>
  <w:style w:type="character" w:customStyle="1" w:styleId="ab">
    <w:name w:val="Название Знак"/>
    <w:basedOn w:val="a0"/>
    <w:link w:val="a9"/>
    <w:rsid w:val="00723E59"/>
    <w:rPr>
      <w:rFonts w:ascii="Times New Roman" w:eastAsia="Times New Roman" w:hAnsi="Times New Roman" w:cs="Times New Roman"/>
      <w:b/>
      <w:bCs/>
      <w:kern w:val="0"/>
      <w:lang w:eastAsia="ar-SA"/>
    </w:rPr>
  </w:style>
  <w:style w:type="paragraph" w:customStyle="1" w:styleId="ac">
    <w:name w:val="Содержимое таблицы"/>
    <w:basedOn w:val="a"/>
    <w:rsid w:val="00723E59"/>
    <w:pPr>
      <w:widowControl w:val="0"/>
      <w:suppressLineNumbers/>
      <w:suppressAutoHyphens/>
      <w:spacing w:line="300" w:lineRule="auto"/>
    </w:pPr>
    <w:rPr>
      <w:rFonts w:ascii="Times New Roman" w:eastAsia="Times New Roman" w:hAnsi="Times New Roman" w:cs="Times New Roman"/>
      <w:kern w:val="0"/>
      <w:lang w:val="ru-RU" w:eastAsia="ar-SA"/>
    </w:rPr>
  </w:style>
  <w:style w:type="paragraph" w:customStyle="1" w:styleId="ConsPlusCell">
    <w:name w:val="ConsPlusCell"/>
    <w:rsid w:val="00723E59"/>
    <w:pPr>
      <w:widowControl w:val="0"/>
      <w:suppressAutoHyphens/>
      <w:autoSpaceDE w:val="0"/>
    </w:pPr>
    <w:rPr>
      <w:rFonts w:ascii="Arial" w:eastAsia="Times New Roman" w:hAnsi="Arial" w:cs="Arial"/>
      <w:kern w:val="0"/>
      <w:sz w:val="20"/>
      <w:szCs w:val="20"/>
      <w:lang w:val="ru-RU" w:eastAsia="ar-SA"/>
    </w:rPr>
  </w:style>
  <w:style w:type="paragraph" w:styleId="aa">
    <w:name w:val="Subtitle"/>
    <w:basedOn w:val="a"/>
    <w:next w:val="a"/>
    <w:link w:val="ad"/>
    <w:uiPriority w:val="11"/>
    <w:qFormat/>
    <w:rsid w:val="00723E5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a"/>
    <w:uiPriority w:val="11"/>
    <w:rsid w:val="00723E59"/>
    <w:rPr>
      <w:rFonts w:eastAsiaTheme="minorEastAsia"/>
      <w:color w:val="5A5A5A" w:themeColor="text1" w:themeTint="A5"/>
      <w:spacing w:val="15"/>
    </w:rPr>
  </w:style>
  <w:style w:type="paragraph" w:styleId="ae">
    <w:name w:val="Body Text"/>
    <w:basedOn w:val="a"/>
    <w:link w:val="af"/>
    <w:rsid w:val="00140004"/>
    <w:pPr>
      <w:suppressAutoHyphens/>
      <w:spacing w:after="120"/>
    </w:pPr>
    <w:rPr>
      <w:rFonts w:ascii="Times New Roman" w:eastAsia="Times New Roman" w:hAnsi="Times New Roman" w:cs="Times New Roman"/>
      <w:kern w:val="0"/>
      <w:sz w:val="20"/>
      <w:szCs w:val="20"/>
      <w:lang w:val="ru-RU" w:eastAsia="ar-SA"/>
    </w:rPr>
  </w:style>
  <w:style w:type="character" w:customStyle="1" w:styleId="af">
    <w:name w:val="Основной текст Знак"/>
    <w:basedOn w:val="a0"/>
    <w:link w:val="ae"/>
    <w:rsid w:val="00140004"/>
    <w:rPr>
      <w:rFonts w:ascii="Times New Roman" w:eastAsia="Times New Roman" w:hAnsi="Times New Roman" w:cs="Times New Roman"/>
      <w:kern w:val="0"/>
      <w:sz w:val="20"/>
      <w:szCs w:val="20"/>
      <w:lang w:val="ru-RU" w:eastAsia="ar-SA"/>
    </w:rPr>
  </w:style>
  <w:style w:type="table" w:styleId="af0">
    <w:name w:val="Table Grid"/>
    <w:basedOn w:val="a1"/>
    <w:uiPriority w:val="39"/>
    <w:rsid w:val="00F42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9351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rav.m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al2\AppData\Roaming\Microsoft\&#1064;&#1072;&#1073;&#1083;&#1086;&#1085;&#1099;\&#1057;%20&#1086;&#1076;&#1080;&#1085;&#1072;&#1088;&#1085;&#1099;&#1084;%20&#1080;&#1085;&#1090;&#1077;&#1088;&#1074;&#1072;&#1083;&#1086;&#108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3883E9D-C0C7-4270-9DC1-43FDEAEA5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 одинарным интервалом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2016-07-21T10:28:00Z</dcterms:created>
  <dcterms:modified xsi:type="dcterms:W3CDTF">2016-08-26T05:02:00Z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</Properties>
</file>